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1A" w:rsidRDefault="0031601A" w:rsidP="0031601A">
      <w:pPr>
        <w:pStyle w:val="NormalnyWeb"/>
        <w:shd w:val="clear" w:color="auto" w:fill="FFFFFF"/>
        <w:rPr>
          <w:rFonts w:ascii="Arial" w:hAnsi="Arial" w:cs="Arial"/>
          <w:color w:val="010101"/>
        </w:rPr>
      </w:pPr>
      <w:r>
        <w:rPr>
          <w:rStyle w:val="Pogrubienie"/>
          <w:rFonts w:ascii="Arial" w:hAnsi="Arial" w:cs="Arial"/>
          <w:b w:val="0"/>
          <w:bCs w:val="0"/>
          <w:color w:val="010101"/>
        </w:rPr>
        <w:t>ZARZĄDZENIE Nr 5</w:t>
      </w:r>
    </w:p>
    <w:p w:rsidR="0031601A" w:rsidRDefault="0031601A" w:rsidP="0031601A">
      <w:pPr>
        <w:pStyle w:val="NormalnyWeb"/>
        <w:shd w:val="clear" w:color="auto" w:fill="FFFFFF"/>
        <w:rPr>
          <w:rFonts w:ascii="Arial" w:hAnsi="Arial" w:cs="Arial"/>
          <w:color w:val="010101"/>
        </w:rPr>
      </w:pPr>
      <w:r>
        <w:rPr>
          <w:rStyle w:val="Pogrubienie"/>
          <w:rFonts w:ascii="Arial" w:hAnsi="Arial" w:cs="Arial"/>
          <w:b w:val="0"/>
          <w:bCs w:val="0"/>
          <w:color w:val="010101"/>
        </w:rPr>
        <w:t>MAZOWIECKIEGO KURATORA OŚWIATY</w:t>
      </w:r>
    </w:p>
    <w:p w:rsidR="0031601A" w:rsidRDefault="0031601A" w:rsidP="0031601A">
      <w:pPr>
        <w:pStyle w:val="NormalnyWeb"/>
        <w:shd w:val="clear" w:color="auto" w:fill="FFFFFF"/>
        <w:rPr>
          <w:rFonts w:ascii="Arial" w:hAnsi="Arial" w:cs="Arial"/>
          <w:color w:val="010101"/>
        </w:rPr>
      </w:pPr>
      <w:r>
        <w:rPr>
          <w:rStyle w:val="Pogrubienie"/>
          <w:rFonts w:ascii="Arial" w:hAnsi="Arial" w:cs="Arial"/>
          <w:b w:val="0"/>
          <w:bCs w:val="0"/>
          <w:color w:val="010101"/>
        </w:rPr>
        <w:t>z dnia 7 lutego 2018 r.</w:t>
      </w:r>
    </w:p>
    <w:p w:rsidR="0031601A" w:rsidRDefault="0031601A" w:rsidP="0031601A">
      <w:pPr>
        <w:pStyle w:val="NormalnyWeb"/>
        <w:shd w:val="clear" w:color="auto" w:fill="FFFFFF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 </w:t>
      </w:r>
    </w:p>
    <w:p w:rsidR="0031601A" w:rsidRDefault="0031601A" w:rsidP="0031601A">
      <w:pPr>
        <w:pStyle w:val="NormalnyWeb"/>
        <w:shd w:val="clear" w:color="auto" w:fill="FFFFFF"/>
        <w:rPr>
          <w:rFonts w:ascii="Arial" w:hAnsi="Arial" w:cs="Arial"/>
          <w:color w:val="010101"/>
        </w:rPr>
      </w:pPr>
      <w:r>
        <w:rPr>
          <w:rStyle w:val="Pogrubienie"/>
          <w:rFonts w:ascii="Arial" w:hAnsi="Arial" w:cs="Arial"/>
          <w:b w:val="0"/>
          <w:bCs w:val="0"/>
          <w:color w:val="010101"/>
        </w:rPr>
        <w:t xml:space="preserve">zmieniające zarządzenie </w:t>
      </w:r>
      <w:r>
        <w:rPr>
          <w:rStyle w:val="Pogrubienie"/>
          <w:rFonts w:ascii="Arial" w:hAnsi="Arial" w:cs="Arial"/>
          <w:b w:val="0"/>
          <w:bCs w:val="0"/>
          <w:color w:val="010101"/>
        </w:rPr>
        <w:t>w sprawie re</w:t>
      </w:r>
      <w:r>
        <w:rPr>
          <w:rStyle w:val="Pogrubienie"/>
          <w:rFonts w:ascii="Arial" w:hAnsi="Arial" w:cs="Arial"/>
          <w:b w:val="0"/>
          <w:bCs w:val="0"/>
          <w:color w:val="010101"/>
        </w:rPr>
        <w:t xml:space="preserve">krutacji uczniów do publicznych </w:t>
      </w:r>
      <w:r>
        <w:rPr>
          <w:rStyle w:val="Pogrubienie"/>
          <w:rFonts w:ascii="Arial" w:hAnsi="Arial" w:cs="Arial"/>
          <w:b w:val="0"/>
          <w:bCs w:val="0"/>
          <w:color w:val="010101"/>
        </w:rPr>
        <w:t>liceów, techników, szkół branżowych I stopnia, szkół dla dorosłych i szkół policealnych na rok szkolny 2018/2019</w:t>
      </w:r>
    </w:p>
    <w:p w:rsidR="0031601A" w:rsidRDefault="0031601A" w:rsidP="0031601A">
      <w:pPr>
        <w:pStyle w:val="NormalnyWeb"/>
        <w:shd w:val="clear" w:color="auto" w:fill="FFFFFF"/>
        <w:rPr>
          <w:rFonts w:ascii="Arial" w:hAnsi="Arial" w:cs="Arial"/>
          <w:color w:val="010101"/>
        </w:rPr>
      </w:pPr>
      <w:bookmarkStart w:id="0" w:name="_GoBack"/>
      <w:bookmarkEnd w:id="0"/>
    </w:p>
    <w:p w:rsidR="0031601A" w:rsidRDefault="0031601A" w:rsidP="0031601A">
      <w:pPr>
        <w:pStyle w:val="NormalnyWeb"/>
        <w:shd w:val="clear" w:color="auto" w:fill="FFFFFF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Na podstawie </w:t>
      </w:r>
      <w:r>
        <w:rPr>
          <w:rFonts w:ascii="Arial" w:hAnsi="Arial" w:cs="Arial"/>
          <w:color w:val="010101"/>
        </w:rPr>
        <w:t xml:space="preserve">§ 6 ust. 4 w związku z § 24 ust </w:t>
      </w:r>
      <w:r>
        <w:rPr>
          <w:rFonts w:ascii="Arial" w:hAnsi="Arial" w:cs="Arial"/>
          <w:color w:val="010101"/>
        </w:rPr>
        <w:t>2 pkt 8 Regulaminu Organizacyjnego Kuratorium Oświaty w Warszawie stanowiącego załącznik do zarządzenia Nr 5 Mazowieckiego Kuratora Oświaty z dnia 17 stycznia 2012 r. zmienione</w:t>
      </w:r>
      <w:r>
        <w:rPr>
          <w:rFonts w:ascii="Arial" w:hAnsi="Arial" w:cs="Arial"/>
          <w:color w:val="010101"/>
        </w:rPr>
        <w:t xml:space="preserve">go zarządzeniem Nr 41 z dnia 30 </w:t>
      </w:r>
      <w:r>
        <w:rPr>
          <w:rFonts w:ascii="Arial" w:hAnsi="Arial" w:cs="Arial"/>
          <w:color w:val="010101"/>
        </w:rPr>
        <w:t>sierpnia 2013r. oraz zarządzeniem Nr 72 z dnia 28 października 2015r. oraz w związku z art. 149 ust. 5, art. 155 ust. 5, art. 165 ust. 4, art. 187 ust. 5 ustawy z dnia 14 grudnia 2016r. Przepisy wprowadzające ustawę – Prawo oświatowe (Dz.U. z 2017r. poz. 60) oraz art. 154 ust. 2 ustawy z dnia 14 grudnia 2016r. Prawo ośw</w:t>
      </w:r>
      <w:r>
        <w:rPr>
          <w:rFonts w:ascii="Arial" w:hAnsi="Arial" w:cs="Arial"/>
          <w:color w:val="010101"/>
        </w:rPr>
        <w:t xml:space="preserve">iatowe (Dz.U. z 2017r. poz. 59) </w:t>
      </w:r>
      <w:r>
        <w:rPr>
          <w:rStyle w:val="Pogrubienie"/>
          <w:rFonts w:ascii="Arial" w:hAnsi="Arial" w:cs="Arial"/>
          <w:b w:val="0"/>
          <w:bCs w:val="0"/>
          <w:color w:val="010101"/>
        </w:rPr>
        <w:t>zarządza się, co następuje:</w:t>
      </w:r>
    </w:p>
    <w:p w:rsidR="0031601A" w:rsidRDefault="0031601A" w:rsidP="0031601A">
      <w:pPr>
        <w:pStyle w:val="NormalnyWeb"/>
        <w:shd w:val="clear" w:color="auto" w:fill="FFFFFF"/>
        <w:ind w:left="567"/>
        <w:rPr>
          <w:rFonts w:ascii="Arial" w:hAnsi="Arial" w:cs="Arial"/>
          <w:color w:val="010101"/>
        </w:rPr>
      </w:pPr>
      <w:r>
        <w:rPr>
          <w:rStyle w:val="Pogrubienie"/>
          <w:rFonts w:ascii="Arial" w:hAnsi="Arial" w:cs="Arial"/>
          <w:b w:val="0"/>
          <w:bCs w:val="0"/>
          <w:color w:val="010101"/>
        </w:rPr>
        <w:t xml:space="preserve">§ </w:t>
      </w:r>
      <w:r>
        <w:rPr>
          <w:rStyle w:val="Pogrubienie"/>
          <w:rFonts w:ascii="Arial" w:hAnsi="Arial" w:cs="Arial"/>
          <w:b w:val="0"/>
          <w:bCs w:val="0"/>
          <w:color w:val="010101"/>
        </w:rPr>
        <w:t>1.</w:t>
      </w:r>
      <w:r>
        <w:rPr>
          <w:rFonts w:ascii="Arial" w:hAnsi="Arial" w:cs="Arial"/>
          <w:color w:val="010101"/>
        </w:rPr>
        <w:t xml:space="preserve"> Harmonogram Rekrutacji stanowiący załącznik do zarządzenia Nr 3 Mazowieckiego Kuratora Oświaty z dnia 30 stycznia 2018 r. w sprawie rekrutacji uczniów do publicznych liceów, techników, szkół branżowych I stopnia, szkół dla dorosłych i szkół policealnych na rok szkolny 2018/2019 otrzymuj</w:t>
      </w:r>
      <w:r>
        <w:rPr>
          <w:rFonts w:ascii="Arial" w:hAnsi="Arial" w:cs="Arial"/>
          <w:color w:val="010101"/>
        </w:rPr>
        <w:t xml:space="preserve">e brzmienie jak w załączniku do </w:t>
      </w:r>
      <w:r>
        <w:rPr>
          <w:rFonts w:ascii="Arial" w:hAnsi="Arial" w:cs="Arial"/>
          <w:color w:val="010101"/>
        </w:rPr>
        <w:t>niniejszego zarządzenia.</w:t>
      </w:r>
    </w:p>
    <w:p w:rsidR="0031601A" w:rsidRDefault="0031601A" w:rsidP="0031601A">
      <w:pPr>
        <w:pStyle w:val="NormalnyWeb"/>
        <w:shd w:val="clear" w:color="auto" w:fill="FFFFFF"/>
        <w:ind w:left="567"/>
        <w:rPr>
          <w:rFonts w:ascii="Arial" w:hAnsi="Arial" w:cs="Arial"/>
          <w:color w:val="010101"/>
        </w:rPr>
      </w:pPr>
      <w:r>
        <w:rPr>
          <w:rStyle w:val="Pogrubienie"/>
          <w:rFonts w:ascii="Arial" w:hAnsi="Arial" w:cs="Arial"/>
          <w:b w:val="0"/>
          <w:bCs w:val="0"/>
          <w:color w:val="010101"/>
        </w:rPr>
        <w:t xml:space="preserve">§ </w:t>
      </w:r>
      <w:r>
        <w:rPr>
          <w:rStyle w:val="Pogrubienie"/>
          <w:rFonts w:ascii="Arial" w:hAnsi="Arial" w:cs="Arial"/>
          <w:b w:val="0"/>
          <w:bCs w:val="0"/>
          <w:color w:val="010101"/>
        </w:rPr>
        <w:t>2.</w:t>
      </w:r>
      <w:r>
        <w:rPr>
          <w:rFonts w:ascii="Arial" w:hAnsi="Arial" w:cs="Arial"/>
          <w:color w:val="010101"/>
        </w:rPr>
        <w:t xml:space="preserve"> Zarządzenie podlega ogłoszeniu na stronie internetowej Kuratorium Oświaty w Warszawie.</w:t>
      </w:r>
    </w:p>
    <w:p w:rsidR="0031601A" w:rsidRDefault="0031601A" w:rsidP="0031601A">
      <w:pPr>
        <w:pStyle w:val="NormalnyWeb"/>
        <w:shd w:val="clear" w:color="auto" w:fill="FFFFFF"/>
        <w:ind w:left="567"/>
        <w:rPr>
          <w:rFonts w:ascii="Arial" w:hAnsi="Arial" w:cs="Arial"/>
          <w:color w:val="010101"/>
        </w:rPr>
      </w:pPr>
      <w:r>
        <w:rPr>
          <w:rStyle w:val="Pogrubienie"/>
          <w:rFonts w:ascii="Arial" w:hAnsi="Arial" w:cs="Arial"/>
          <w:b w:val="0"/>
          <w:bCs w:val="0"/>
          <w:color w:val="010101"/>
        </w:rPr>
        <w:t xml:space="preserve">§ </w:t>
      </w:r>
      <w:r>
        <w:rPr>
          <w:rStyle w:val="Pogrubienie"/>
          <w:rFonts w:ascii="Arial" w:hAnsi="Arial" w:cs="Arial"/>
          <w:b w:val="0"/>
          <w:bCs w:val="0"/>
          <w:color w:val="010101"/>
        </w:rPr>
        <w:t>3.</w:t>
      </w:r>
      <w:r>
        <w:rPr>
          <w:rFonts w:ascii="Arial" w:hAnsi="Arial" w:cs="Arial"/>
          <w:color w:val="010101"/>
        </w:rPr>
        <w:t xml:space="preserve"> Wykonanie zarządzenia powierza się Pani Magdalenie </w:t>
      </w:r>
      <w:proofErr w:type="spellStart"/>
      <w:r>
        <w:rPr>
          <w:rFonts w:ascii="Arial" w:hAnsi="Arial" w:cs="Arial"/>
          <w:color w:val="010101"/>
        </w:rPr>
        <w:t>Cichostępskiej</w:t>
      </w:r>
      <w:proofErr w:type="spellEnd"/>
      <w:r>
        <w:rPr>
          <w:rFonts w:ascii="Arial" w:hAnsi="Arial" w:cs="Arial"/>
          <w:color w:val="010101"/>
        </w:rPr>
        <w:t>, Dyrektorowi Wydziału Kształcenia Ponadgimnazjalnego i Ustawicznego Kuratorium Oświaty</w:t>
      </w:r>
      <w:r>
        <w:rPr>
          <w:rFonts w:ascii="Arial" w:hAnsi="Arial" w:cs="Arial"/>
          <w:color w:val="010101"/>
        </w:rPr>
        <w:br/>
        <w:t>w Warszawie.</w:t>
      </w:r>
    </w:p>
    <w:p w:rsidR="0031601A" w:rsidRDefault="0031601A" w:rsidP="0031601A">
      <w:pPr>
        <w:pStyle w:val="NormalnyWeb"/>
        <w:shd w:val="clear" w:color="auto" w:fill="FFFFFF"/>
        <w:ind w:left="567"/>
        <w:rPr>
          <w:rFonts w:ascii="Arial" w:hAnsi="Arial" w:cs="Arial"/>
          <w:color w:val="010101"/>
        </w:rPr>
      </w:pPr>
      <w:r>
        <w:rPr>
          <w:rStyle w:val="Pogrubienie"/>
          <w:rFonts w:ascii="Arial" w:hAnsi="Arial" w:cs="Arial"/>
          <w:b w:val="0"/>
          <w:bCs w:val="0"/>
          <w:color w:val="010101"/>
        </w:rPr>
        <w:t xml:space="preserve">§ </w:t>
      </w:r>
      <w:r>
        <w:rPr>
          <w:rStyle w:val="Pogrubienie"/>
          <w:rFonts w:ascii="Arial" w:hAnsi="Arial" w:cs="Arial"/>
          <w:b w:val="0"/>
          <w:bCs w:val="0"/>
          <w:color w:val="010101"/>
        </w:rPr>
        <w:t>4.</w:t>
      </w:r>
      <w:r>
        <w:rPr>
          <w:rFonts w:ascii="Arial" w:hAnsi="Arial" w:cs="Arial"/>
          <w:color w:val="010101"/>
        </w:rPr>
        <w:t>Zarządzenie wchodzi w życie z dniem podpisania.</w:t>
      </w:r>
    </w:p>
    <w:p w:rsidR="00F32F16" w:rsidRDefault="0031601A"/>
    <w:sectPr w:rsidR="00F32F16" w:rsidSect="00BE395C">
      <w:pgSz w:w="11906" w:h="16838" w:code="9"/>
      <w:pgMar w:top="1418" w:right="851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1A"/>
    <w:rsid w:val="000641D8"/>
    <w:rsid w:val="00204C92"/>
    <w:rsid w:val="0031601A"/>
    <w:rsid w:val="00456FFA"/>
    <w:rsid w:val="0062499B"/>
    <w:rsid w:val="009937E4"/>
    <w:rsid w:val="00AA31DF"/>
    <w:rsid w:val="00BE395C"/>
    <w:rsid w:val="00CD7A5C"/>
    <w:rsid w:val="00E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E3CA"/>
  <w15:chartTrackingRefBased/>
  <w15:docId w15:val="{3FC40605-B995-4DD1-BE5E-16F6FB2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454" w:firstLine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99B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6FFA"/>
    <w:pPr>
      <w:keepNext/>
      <w:keepLines/>
      <w:spacing w:before="24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9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6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160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6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2018-02-18T12:14:00Z</dcterms:created>
  <dcterms:modified xsi:type="dcterms:W3CDTF">2018-02-18T12:19:00Z</dcterms:modified>
</cp:coreProperties>
</file>